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我爱我家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安全：吃带刺的食物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1.引导幼儿了解正确的吃带刺食物的方法。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2.学习吃鱼的正确方法。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1.小朋友吃鱼的图片。(吃鱼时讲话，没有专注吃鱼)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2.幼儿吃鱼的一段视频。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3.幼儿用书和教学课件。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1.播放视频。教师提问：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(1)在视频中你们看到了什么?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(2)小朋友们，你们在吃鱼时是怎样做的?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2.引导幼儿思考平时是怎样吃鱼的，说说自己在吃鱼时遇到过什么情况。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教师提问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(1)你们在吃鱼的时候遇到过什么事情呢?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)你们是怎样解决的?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)寻求了谁的帮助?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3.出示小朋友吃鱼时讲话，没有专注吃鱼的图片。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与幼儿交流。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4.教师小结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小朋友吃鱼时一定要把鱼刺仔细弄干净，一旦鱼刺卡在喉咙里不要哭闹，应该马上告诉妈妈或老师，去医院拔出鱼刺。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5.观看教学课件，学习儿歌《吃鱼看清尖尖刺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与幼儿共同理解儿歌内容。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交流：除了吃鱼，那其他带刺的食物，我们应该如何进餐呢？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师幼小结。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81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firstLine="481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活动中孩子知道了吃带骨头带刺的食物需要小心，同时了解了如果不小心把刺或者骨头吃进去后简单的自救方式。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firstLine="481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孩子在活动中的学习兴趣较高，它贴近幼儿的生活，孩子愿意表达，愿意把自己以往的经历跟同伴一起分享。</w:t>
            </w:r>
          </w:p>
          <w:p>
            <w:pPr>
              <w:spacing w:line="288" w:lineRule="auto"/>
              <w:ind w:firstLine="481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firstLine="481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我班孩子挑食的情况比较多，不愿意吃带骨头或者带刺的食物，个别孩子有被鱼刺卡过的情况，从而导致排斥的情况，老师可以鼓励孩子再次尝试，并掌握吃鱼时的方法。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firstLine="481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孩子缺乏良好的进餐习惯，可以结合这次活动，鼓励孩子吃饭也要专心，不可以跟小朋友交头接耳，养成良好的饮食习惯。</w:t>
            </w:r>
          </w:p>
          <w:p>
            <w:pPr>
              <w:spacing w:line="288" w:lineRule="auto"/>
              <w:ind w:firstLine="481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C97BC4"/>
    <w:multiLevelType w:val="singleLevel"/>
    <w:tmpl w:val="01C97BC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16ECE8E"/>
    <w:multiLevelType w:val="singleLevel"/>
    <w:tmpl w:val="116ECE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7937AA3"/>
    <w:rsid w:val="082C40F6"/>
    <w:rsid w:val="093B5E68"/>
    <w:rsid w:val="0CBF0B1F"/>
    <w:rsid w:val="0D1D66FB"/>
    <w:rsid w:val="0DC65EDD"/>
    <w:rsid w:val="0E453346"/>
    <w:rsid w:val="10E20BE6"/>
    <w:rsid w:val="116B57B2"/>
    <w:rsid w:val="117F5F43"/>
    <w:rsid w:val="11B147AE"/>
    <w:rsid w:val="12FB03D7"/>
    <w:rsid w:val="13E744B7"/>
    <w:rsid w:val="1468189D"/>
    <w:rsid w:val="15352302"/>
    <w:rsid w:val="15CE2528"/>
    <w:rsid w:val="17EE3B2D"/>
    <w:rsid w:val="1B2E78A2"/>
    <w:rsid w:val="1E2A7220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6EAE1C5B"/>
    <w:rsid w:val="78A848B7"/>
    <w:rsid w:val="78E51A91"/>
    <w:rsid w:val="7D9121E7"/>
    <w:rsid w:val="7DDB4F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172</TotalTime>
  <ScaleCrop>false</ScaleCrop>
  <LinksUpToDate>false</LinksUpToDate>
  <CharactersWithSpaces>65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2024-03-20T06:49:55Z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KSORubyTemplateID" linkTarget="0">
    <vt:lpwstr>6</vt:lpwstr>
  </property>
  <property fmtid="{D5CDD505-2E9C-101B-9397-08002B2CF9AE}" pid="4" name="ICV">
    <vt:lpwstr>59CD67837EF6444CA9F0053305CF7EF5_13</vt:lpwstr>
  </property>
</Properties>
</file>